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马克思主义学院硕士研究生招生考试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考试大纲（模板）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sz w:val="24"/>
              </w:rPr>
              <w:t>617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考试科目名称：马克思主义基本原理</w:t>
            </w:r>
          </w:p>
          <w:p w14:paraId="3953CEC8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F30A87E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一、导论   </w:t>
            </w:r>
          </w:p>
          <w:p w14:paraId="68BCE1C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1.什么是马克思主义</w:t>
            </w:r>
          </w:p>
          <w:p w14:paraId="312F9B97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2.马克思主义的创立与发展</w:t>
            </w:r>
          </w:p>
          <w:p w14:paraId="0A70BE16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3.马克思主义的基本特征</w:t>
            </w:r>
          </w:p>
          <w:p w14:paraId="2238F76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4.马克思主义的当代价值</w:t>
            </w:r>
            <w:bookmarkStart w:id="6" w:name="_GoBack"/>
            <w:bookmarkEnd w:id="6"/>
          </w:p>
          <w:p w14:paraId="7E773693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二、世界的物质性及发展规律</w:t>
            </w:r>
          </w:p>
          <w:p w14:paraId="3E75ACA6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1.世界的多样性与物质统一性</w:t>
            </w:r>
          </w:p>
          <w:p w14:paraId="436D30E6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2.事物的普遍联系和变化发展</w:t>
            </w:r>
          </w:p>
          <w:p w14:paraId="4EF9C42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3.唯物辩证法是认识世界和改造世界的根本方法</w:t>
            </w:r>
          </w:p>
          <w:p w14:paraId="5EE76C94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三、实践与认识及其发展规律</w:t>
            </w:r>
          </w:p>
          <w:p w14:paraId="6F3D442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1.实践与认识</w:t>
            </w:r>
          </w:p>
          <w:p w14:paraId="1C6B8214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2.真理与价值</w:t>
            </w:r>
          </w:p>
          <w:p w14:paraId="6369F5E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3.认识世界和改造世界</w:t>
            </w:r>
          </w:p>
          <w:p w14:paraId="730AB6EA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四、人类社会及其发展规律</w:t>
            </w:r>
          </w:p>
          <w:p w14:paraId="7D182AB6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1.人类社会的存在与发展</w:t>
            </w:r>
          </w:p>
          <w:p w14:paraId="232B842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2.社会历史发展的动力</w:t>
            </w:r>
          </w:p>
          <w:p w14:paraId="57788AC7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3.人民群众在历史发展中的作用</w:t>
            </w:r>
          </w:p>
          <w:p w14:paraId="4670D540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五、资本主义的本质及规律</w:t>
            </w:r>
          </w:p>
          <w:p w14:paraId="71B1D3B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1.商品经济和价值规律</w:t>
            </w:r>
          </w:p>
          <w:p w14:paraId="4E14CB2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2.资本主义经济制度</w:t>
            </w:r>
          </w:p>
          <w:p w14:paraId="0EC3958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3.资本主义上层建筑</w:t>
            </w:r>
          </w:p>
          <w:p w14:paraId="004C3284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六、资本主义的发展及其趋势</w:t>
            </w:r>
          </w:p>
          <w:p w14:paraId="063A969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1.垄断资本主义的形成与发展</w:t>
            </w:r>
          </w:p>
          <w:p w14:paraId="10B0183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2.正确认识当代资本主义的新变化</w:t>
            </w:r>
          </w:p>
          <w:p w14:paraId="4E9ECE4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3.资本主义的历史地位和发展趋势</w:t>
            </w:r>
          </w:p>
          <w:p w14:paraId="3D5BBBCA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七、社会主义的发展及其规律</w:t>
            </w:r>
          </w:p>
          <w:p w14:paraId="034015A5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1.社会主义五百年的历史进程</w:t>
            </w:r>
          </w:p>
          <w:p w14:paraId="4C8B059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2.科学社会主义基本原则</w:t>
            </w:r>
          </w:p>
          <w:p w14:paraId="0C61BFC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3.在实践中探索社会主义的发展规律</w:t>
            </w:r>
          </w:p>
          <w:p w14:paraId="1D0825CB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八、共产主义崇高理想及其最终实现</w:t>
            </w:r>
          </w:p>
          <w:p w14:paraId="5C9E9C0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1.展望未来共产主义新社会</w:t>
            </w:r>
          </w:p>
          <w:p w14:paraId="4BD5D7F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2.实现共产主义是历史发展的必然趋势</w:t>
            </w:r>
          </w:p>
          <w:p w14:paraId="65CA395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3.共产主义远大理想与中国特色社会主义共同理想</w:t>
            </w:r>
          </w:p>
          <w:p w14:paraId="1A0714C1">
            <w:pPr>
              <w:spacing w:line="560" w:lineRule="exact"/>
              <w:rPr>
                <w:sz w:val="24"/>
              </w:rPr>
            </w:pPr>
          </w:p>
          <w:p w14:paraId="1CB3E88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参考书目：</w:t>
            </w:r>
          </w:p>
          <w:p w14:paraId="3CECA0F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本书编写组：《马克思主义基本原理》，高等教育出版社，2023年版。</w:t>
            </w:r>
          </w:p>
          <w:p w14:paraId="57C1426A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</w:p>
          <w:p w14:paraId="29BC205F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b/>
                <w:sz w:val="24"/>
              </w:rPr>
              <w:t>830</w:t>
            </w:r>
            <w:r>
              <w:rPr>
                <w:rFonts w:hint="eastAsia"/>
                <w:b/>
                <w:sz w:val="24"/>
              </w:rPr>
              <w:t xml:space="preserve">    科目名称：中国化的马克思主义</w:t>
            </w:r>
          </w:p>
          <w:p w14:paraId="31329E86">
            <w:pPr>
              <w:spacing w:line="560" w:lineRule="exact"/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  <w:r>
              <w:rPr>
                <w:rFonts w:hint="eastAsia"/>
                <w:sz w:val="24"/>
              </w:rPr>
              <w:t xml:space="preserve">   </w:t>
            </w:r>
          </w:p>
          <w:p w14:paraId="7DF8557D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一、导论</w:t>
            </w:r>
          </w:p>
          <w:p w14:paraId="3AF4A24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1.马克思主义中国化时代化的提出</w:t>
            </w:r>
          </w:p>
          <w:p w14:paraId="56037AF4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2.马克思主义中国化时代化的内涵</w:t>
            </w:r>
          </w:p>
          <w:p w14:paraId="5E90BCB4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3.马克思主义中国化时代化的历史进程</w:t>
            </w:r>
          </w:p>
          <w:p w14:paraId="71A42BF7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4.马克思主义中国化时代化理论成果及其关系</w:t>
            </w:r>
          </w:p>
          <w:p w14:paraId="4237961F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二、毛泽东思想及其历史地位</w:t>
            </w:r>
          </w:p>
          <w:p w14:paraId="6986F29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1.毛泽东思想的形成和发展</w:t>
            </w:r>
          </w:p>
          <w:p w14:paraId="7916323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2.毛泽东思想的主要内容和活的灵魂</w:t>
            </w:r>
          </w:p>
          <w:p w14:paraId="63918F9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3.毛泽东思想的历史地位</w:t>
            </w:r>
          </w:p>
          <w:p w14:paraId="623EA0CB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三、新民主主义革命理论</w:t>
            </w:r>
          </w:p>
          <w:p w14:paraId="17AB7F2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1.新民主主义革命理论形成的依据</w:t>
            </w:r>
          </w:p>
          <w:p w14:paraId="2939311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2.新民主主义革命的总路线和基本纲领</w:t>
            </w:r>
          </w:p>
          <w:p w14:paraId="121C1A5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3.新民主主义革命的道路和基本经验</w:t>
            </w:r>
          </w:p>
          <w:p w14:paraId="5B2C3CAC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四、社会主义改造理论</w:t>
            </w:r>
          </w:p>
          <w:p w14:paraId="4B2078F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1.从新民主主义到社会主义的转变</w:t>
            </w:r>
          </w:p>
          <w:p w14:paraId="37CE47F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2.社会主义改造道路和历史经验</w:t>
            </w:r>
          </w:p>
          <w:p w14:paraId="7FABC88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3.社会主义基本制度在中国的确立</w:t>
            </w:r>
          </w:p>
          <w:p w14:paraId="7C3A237C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五、社会主义建设道路初步探索的理论成果</w:t>
            </w:r>
          </w:p>
          <w:p w14:paraId="5D7050E5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1.初步探索的重要理论成果</w:t>
            </w:r>
          </w:p>
          <w:p w14:paraId="38DC3CFB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2.初步探索的意义和经验教训</w:t>
            </w:r>
          </w:p>
          <w:p w14:paraId="741C3036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六、中国特色社会主义理论体系的形成发展</w:t>
            </w:r>
          </w:p>
          <w:p w14:paraId="78728F4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 中国特色社会主义理论体系形成发展的社会历史条件</w:t>
            </w:r>
          </w:p>
          <w:p w14:paraId="5DF0C81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 中国特色社会主义理论体系形成发展过程</w:t>
            </w:r>
          </w:p>
          <w:p w14:paraId="793977C4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七、邓小平理论</w:t>
            </w:r>
          </w:p>
          <w:p w14:paraId="2CB490B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1.邓小平理论首要的基本的理论问题和精髓</w:t>
            </w:r>
          </w:p>
          <w:p w14:paraId="26218A4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2.邓小平理论的主要内容</w:t>
            </w:r>
          </w:p>
          <w:p w14:paraId="6FC2F46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3.邓小平理论的历史地位</w:t>
            </w:r>
          </w:p>
          <w:p w14:paraId="2525E942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八、“三个代表”重要思想</w:t>
            </w:r>
          </w:p>
          <w:p w14:paraId="3A724F7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1.“三个代表”重要思想的核心观点</w:t>
            </w:r>
          </w:p>
          <w:p w14:paraId="4E601EF7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2.“三个代表”重要思想的主要内容</w:t>
            </w:r>
          </w:p>
          <w:p w14:paraId="5890B82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3.“三个代表”重要思想的历史地位</w:t>
            </w:r>
          </w:p>
          <w:p w14:paraId="42F69D5E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九、科学发展观</w:t>
            </w:r>
          </w:p>
          <w:p w14:paraId="0A00052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1.科学发展观的科学内涵</w:t>
            </w:r>
          </w:p>
          <w:p w14:paraId="3DD17EA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2.科学发展观的主要内容</w:t>
            </w:r>
          </w:p>
          <w:p w14:paraId="28F3D6C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3.科学发展观的历史地位</w:t>
            </w:r>
          </w:p>
          <w:p w14:paraId="2D848164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十、导论</w:t>
            </w:r>
          </w:p>
          <w:p w14:paraId="4F64AA06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1.习近平新时代中国特色社会主义思想创立的时代背景</w:t>
            </w:r>
          </w:p>
          <w:p w14:paraId="63DB9A1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2.习近平新时代中国特色社会主义思想是“两个结合”的重大成果</w:t>
            </w:r>
          </w:p>
          <w:p w14:paraId="7AB281F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.习近平新时代中国特色社会主义思想是完整的科学体系</w:t>
            </w:r>
          </w:p>
          <w:p w14:paraId="2D311AB4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.习近平新时代中国特色社会主义思想的历史地位</w:t>
            </w:r>
          </w:p>
          <w:p w14:paraId="4FDA3EE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.深刻领悟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sz w:val="24"/>
              </w:rPr>
              <w:t>两个确立</w:t>
            </w:r>
            <w:r>
              <w:rPr>
                <w:rFonts w:hint="eastAsia" w:ascii="仿宋" w:hAnsi="仿宋" w:eastAsia="仿宋"/>
                <w:sz w:val="24"/>
              </w:rPr>
              <w:t>”</w:t>
            </w:r>
            <w:r>
              <w:rPr>
                <w:sz w:val="24"/>
              </w:rPr>
              <w:t>的决定性意义</w:t>
            </w:r>
          </w:p>
          <w:p w14:paraId="02AD44F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.学好用好习近平新时代中国特色社会主义思想</w:t>
            </w:r>
          </w:p>
          <w:p w14:paraId="4C3BB862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十一、新时代坚持和发展中国特色社会主义</w:t>
            </w:r>
          </w:p>
          <w:p w14:paraId="2A1D5CB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1.方向决定道路，道路决定命运</w:t>
            </w:r>
          </w:p>
          <w:p w14:paraId="437AFCE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2.中国特色社会主义进入新时代</w:t>
            </w:r>
          </w:p>
          <w:p w14:paraId="6043E4C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3.新时代坚持和发展中国特色社会主义要一以贯之</w:t>
            </w:r>
          </w:p>
          <w:p w14:paraId="27ACAA78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十二、以中国式现代化全面推进中华民族伟大复兴</w:t>
            </w:r>
          </w:p>
          <w:p w14:paraId="261480F5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1.中华民族近代以来最伟大的梦想</w:t>
            </w:r>
          </w:p>
          <w:p w14:paraId="7BA3F5C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2.中国式现代化是强国建设、民族复兴的唯一正确道路</w:t>
            </w:r>
          </w:p>
          <w:p w14:paraId="5C194ED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3.推进中国式现代化行稳致远</w:t>
            </w:r>
          </w:p>
          <w:p w14:paraId="51F1EC03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十三、坚持党的全面领导</w:t>
            </w:r>
          </w:p>
          <w:p w14:paraId="48F8167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1.中国共产党领导是中国特色社会主义最本质的特征</w:t>
            </w:r>
          </w:p>
          <w:p w14:paraId="7083ACB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2.坚持党对一切工作的领导</w:t>
            </w:r>
          </w:p>
          <w:p w14:paraId="068623F4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3.健全和完善党的领导制度体系</w:t>
            </w:r>
          </w:p>
          <w:p w14:paraId="631E0D19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十四、坚持以人民为中心</w:t>
            </w:r>
          </w:p>
          <w:p w14:paraId="12E9608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1.江山就是人民，人民就是江山</w:t>
            </w:r>
          </w:p>
          <w:p w14:paraId="1E29233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2.坚持人民至上</w:t>
            </w:r>
          </w:p>
          <w:p w14:paraId="2B37C3D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3.全面落实以人民为中心的发展思想</w:t>
            </w:r>
          </w:p>
          <w:p w14:paraId="15614CC0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十五、全面深化改革开放</w:t>
            </w:r>
          </w:p>
          <w:p w14:paraId="50CA315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1.改革开放是决定当代中国命运的关键一招</w:t>
            </w:r>
          </w:p>
          <w:p w14:paraId="77D3133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2.统筹推进各领域各方面改革开放</w:t>
            </w:r>
          </w:p>
          <w:p w14:paraId="7796266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.将改革开放进行到底</w:t>
            </w:r>
          </w:p>
          <w:p w14:paraId="564C71C5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十六、推动高质量发展</w:t>
            </w:r>
          </w:p>
          <w:p w14:paraId="4DB5747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1.完整、准确、全面贯彻新发展理念</w:t>
            </w:r>
          </w:p>
          <w:p w14:paraId="4543157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2.坚持和完善社会主义基本经济制度</w:t>
            </w:r>
          </w:p>
          <w:p w14:paraId="399C1EB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3.加快构建新发展格局</w:t>
            </w:r>
          </w:p>
          <w:p w14:paraId="35536F8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4.建设现代化经济体系</w:t>
            </w:r>
          </w:p>
          <w:p w14:paraId="5CEA8374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十七、社会主义现代化建设的教育、科技、人才战略</w:t>
            </w:r>
          </w:p>
          <w:p w14:paraId="2BC1EB2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1.全面建设社会主义现代化国家的基础性、战略性支撑</w:t>
            </w:r>
          </w:p>
          <w:p w14:paraId="49682F15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2.加快建设教育强国</w:t>
            </w:r>
          </w:p>
          <w:p w14:paraId="3CE31DA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3.加快建设科技强国</w:t>
            </w:r>
          </w:p>
          <w:p w14:paraId="6FF4A3F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4.加快建设人才强国</w:t>
            </w:r>
          </w:p>
          <w:p w14:paraId="174446CE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十八、发展全过程人民民主</w:t>
            </w:r>
          </w:p>
          <w:p w14:paraId="315D064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1.坚定中国特色社会主义政治制度自信</w:t>
            </w:r>
          </w:p>
          <w:p w14:paraId="58C7C46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2.全过程人民民主是社会主义民主政治的本质属性</w:t>
            </w:r>
          </w:p>
          <w:p w14:paraId="02C5F2F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3.健全人民当家作主的制度体系</w:t>
            </w:r>
          </w:p>
          <w:p w14:paraId="7F05CD6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4.巩固和发展新时代爱国统一战线</w:t>
            </w:r>
          </w:p>
          <w:p w14:paraId="1CA50D89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十九、全面依法治国</w:t>
            </w:r>
          </w:p>
          <w:p w14:paraId="0304FE97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1.坚持中国特色社会主义法治道路</w:t>
            </w:r>
          </w:p>
          <w:p w14:paraId="71A794B5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2.建设中国特色社会主义法治体系</w:t>
            </w:r>
          </w:p>
          <w:p w14:paraId="4500EA4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3.加快建设法治中国</w:t>
            </w:r>
          </w:p>
          <w:p w14:paraId="4F278BD1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二十、建设社会主义文化强国</w:t>
            </w:r>
          </w:p>
          <w:p w14:paraId="3B2BA05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1.文化是民族生存和发展的重要力量</w:t>
            </w:r>
          </w:p>
          <w:p w14:paraId="13B364DB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2.建设具有强大凝聚力和引领力的社会主义意识形态</w:t>
            </w:r>
          </w:p>
          <w:p w14:paraId="6430D5F6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3.以社会主义核心价值观引领文化建设</w:t>
            </w:r>
          </w:p>
          <w:p w14:paraId="408D253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.铸就社会主义文化新辉煌</w:t>
            </w:r>
          </w:p>
          <w:p w14:paraId="01DAA46D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二十一、以保障和改善民生为重点加强社会建设</w:t>
            </w:r>
          </w:p>
          <w:p w14:paraId="3BE2A877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.让人民生活幸福是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sz w:val="24"/>
              </w:rPr>
              <w:t>国之大者</w:t>
            </w:r>
            <w:r>
              <w:rPr>
                <w:rFonts w:hint="eastAsia" w:ascii="仿宋" w:hAnsi="仿宋" w:eastAsia="仿宋"/>
                <w:sz w:val="24"/>
              </w:rPr>
              <w:t>”</w:t>
            </w:r>
          </w:p>
          <w:p w14:paraId="01659FE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2.不断提高人民生活品质</w:t>
            </w:r>
          </w:p>
          <w:p w14:paraId="32B4DE2D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.在共建共治共享中推进社会治理现代化</w:t>
            </w:r>
          </w:p>
          <w:p w14:paraId="5FBC3C17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二十二、建设社会主义生态文明</w:t>
            </w:r>
          </w:p>
          <w:p w14:paraId="535A183B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.坚持人与自然和谐共生</w:t>
            </w:r>
          </w:p>
          <w:p w14:paraId="426077B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2.建设美丽中国</w:t>
            </w:r>
          </w:p>
          <w:p w14:paraId="09DE3B25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.共谋全球生态文明建设之路</w:t>
            </w:r>
          </w:p>
          <w:p w14:paraId="2D8FB7BC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二十三、维护和塑造国家安全</w:t>
            </w:r>
          </w:p>
          <w:p w14:paraId="7D88711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.坚持总体国家安全观</w:t>
            </w:r>
          </w:p>
          <w:p w14:paraId="7667C90F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2.构建统筹各领域安全的新安全格局</w:t>
            </w:r>
          </w:p>
          <w:p w14:paraId="069943C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.开创新时代国家安全工作新局面</w:t>
            </w:r>
          </w:p>
          <w:p w14:paraId="40C90DF8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二十四、建设巩固国防和强大人民军队</w:t>
            </w:r>
          </w:p>
          <w:p w14:paraId="7C29A82D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.强国必须强军，军强才能国安</w:t>
            </w:r>
          </w:p>
          <w:p w14:paraId="6525B251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.实现党在新时代的强军目标</w:t>
            </w:r>
          </w:p>
          <w:p w14:paraId="7236C3E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.加快推进国防和军队现代化</w:t>
            </w:r>
          </w:p>
          <w:p w14:paraId="3A05BBF9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二十五、坚持</w:t>
            </w:r>
            <w:r>
              <w:rPr>
                <w:rFonts w:hint="eastAsia" w:ascii="宋体" w:hAnsi="宋体"/>
                <w:b/>
                <w:sz w:val="24"/>
              </w:rPr>
              <w:t>“</w:t>
            </w:r>
            <w:r>
              <w:rPr>
                <w:b/>
                <w:sz w:val="24"/>
              </w:rPr>
              <w:t>一国两制</w:t>
            </w:r>
            <w:r>
              <w:rPr>
                <w:rFonts w:hint="eastAsia" w:ascii="仿宋" w:hAnsi="仿宋" w:eastAsia="仿宋"/>
                <w:b/>
                <w:sz w:val="24"/>
              </w:rPr>
              <w:t>”</w:t>
            </w:r>
            <w:r>
              <w:rPr>
                <w:b/>
                <w:sz w:val="24"/>
              </w:rPr>
              <w:t>和推进祖国完全统一</w:t>
            </w:r>
          </w:p>
          <w:p w14:paraId="0909178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.全面准确理解和贯彻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sz w:val="24"/>
              </w:rPr>
              <w:t>一国两制</w:t>
            </w:r>
            <w:r>
              <w:rPr>
                <w:rFonts w:hint="eastAsia" w:ascii="仿宋" w:hAnsi="仿宋" w:eastAsia="仿宋"/>
                <w:sz w:val="24"/>
              </w:rPr>
              <w:t>”</w:t>
            </w:r>
            <w:r>
              <w:rPr>
                <w:sz w:val="24"/>
              </w:rPr>
              <w:t>方针</w:t>
            </w:r>
          </w:p>
          <w:p w14:paraId="3CD74D6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2.保持香港、澳门长期繁荣稳定</w:t>
            </w:r>
          </w:p>
          <w:p w14:paraId="2AC0982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推进祖国完全统一</w:t>
            </w:r>
          </w:p>
          <w:p w14:paraId="399A9538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二十六、中国特色大国外交和推动构建人类命运共同体</w:t>
            </w:r>
          </w:p>
          <w:p w14:paraId="7A5B58E3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.新时代中国外交在大变局中开创新局</w:t>
            </w:r>
          </w:p>
          <w:p w14:paraId="1D6DEA9D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2.全面推进中国特色大国外交</w:t>
            </w:r>
          </w:p>
          <w:p w14:paraId="1CCE3D1D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.推动构建人类命运共同体</w:t>
            </w:r>
          </w:p>
          <w:p w14:paraId="2F0B3E3A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二十七、全面从严治党</w:t>
            </w:r>
          </w:p>
          <w:p w14:paraId="5D5F15DA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.全面从严治党是新时代党的建设的鲜明主题</w:t>
            </w:r>
          </w:p>
          <w:p w14:paraId="23D643C8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2.以政治建设为统领深入推进党的建设</w:t>
            </w:r>
          </w:p>
          <w:p w14:paraId="6DF3259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.坚定不移推进反腐败斗争</w:t>
            </w:r>
          </w:p>
          <w:p w14:paraId="23F6458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.建设长期执政的马克思主义政党</w:t>
            </w:r>
          </w:p>
          <w:p w14:paraId="44270C11">
            <w:pPr>
              <w:rPr>
                <w:sz w:val="24"/>
              </w:rPr>
            </w:pPr>
          </w:p>
          <w:p w14:paraId="0D829348">
            <w:pPr>
              <w:spacing w:line="56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6558DF89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本书编写组：《毛泽东思想和中国特色社会主义理论体系概论》，高等教育出版社，2023年版；</w:t>
            </w:r>
          </w:p>
          <w:p w14:paraId="1D847552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本书编写组：《习近平新时代中国特色社会主义思想概论》，高等教育出版社、人民出版社，2023年版。</w:t>
            </w:r>
          </w:p>
          <w:p w14:paraId="3C8B3BF1">
            <w:pPr>
              <w:rPr>
                <w:sz w:val="24"/>
              </w:rPr>
            </w:pPr>
          </w:p>
          <w:p w14:paraId="71EE7EED">
            <w:pPr>
              <w:rPr>
                <w:sz w:val="24"/>
              </w:rPr>
            </w:pPr>
          </w:p>
          <w:p w14:paraId="5E1C4DCE">
            <w:pPr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复试科目名称：马克思主义理论综合</w:t>
            </w:r>
          </w:p>
          <w:p w14:paraId="3EDCE2FB">
            <w:pPr>
              <w:rPr>
                <w:b/>
                <w:sz w:val="24"/>
              </w:rPr>
            </w:pPr>
          </w:p>
          <w:p w14:paraId="762DA685">
            <w:pPr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07BC43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一、马克思主义经典著作选读</w:t>
            </w:r>
          </w:p>
          <w:p w14:paraId="621AF863">
            <w:pPr>
              <w:rPr>
                <w:sz w:val="24"/>
              </w:rPr>
            </w:pPr>
          </w:p>
          <w:p w14:paraId="220EC26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二、习近平著作选读</w:t>
            </w:r>
          </w:p>
          <w:p w14:paraId="0ED939D7">
            <w:pPr>
              <w:rPr>
                <w:sz w:val="24"/>
              </w:rPr>
            </w:pPr>
          </w:p>
          <w:p w14:paraId="541CA6D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三、思想政治教育学原理</w:t>
            </w:r>
          </w:p>
          <w:p w14:paraId="1D9586A3">
            <w:pPr>
              <w:rPr>
                <w:sz w:val="24"/>
              </w:rPr>
            </w:pPr>
          </w:p>
          <w:p w14:paraId="2DA9CB6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四、中国近现代史纲要</w:t>
            </w:r>
          </w:p>
          <w:p w14:paraId="2C1DBD0E">
            <w:pPr>
              <w:ind w:firstLine="241" w:firstLineChars="100"/>
              <w:rPr>
                <w:b/>
                <w:sz w:val="24"/>
              </w:rPr>
            </w:pPr>
          </w:p>
          <w:p w14:paraId="4E4A16EC">
            <w:pPr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2E64377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bookmarkStart w:id="0" w:name="OLE_LINK20"/>
            <w:bookmarkStart w:id="1" w:name="OLE_LINK21"/>
            <w:r>
              <w:rPr>
                <w:sz w:val="24"/>
              </w:rPr>
              <w:t>中共中央马克思恩格斯列宁斯大林著作编译局马列部，教育部社会科学研究与思想政治工作司：《马克思主义经典著作选读》，人民出版社，1999年版。</w:t>
            </w:r>
          </w:p>
          <w:bookmarkEnd w:id="0"/>
          <w:bookmarkEnd w:id="1"/>
          <w:p w14:paraId="55AF943C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《习近平著作选读》第一卷、第二卷，人民出版社，2023年版。</w:t>
            </w:r>
          </w:p>
          <w:p w14:paraId="4BD6A5C0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bookmarkStart w:id="2" w:name="OLE_LINK16"/>
            <w:bookmarkStart w:id="3" w:name="OLE_LINK17"/>
            <w:r>
              <w:rPr>
                <w:sz w:val="24"/>
              </w:rPr>
              <w:t>陈万柏、张耀灿主编：《思想政治教育学原理》（第</w:t>
            </w:r>
            <w:r>
              <w:rPr>
                <w:rFonts w:hint="eastAsia"/>
                <w:sz w:val="24"/>
              </w:rPr>
              <w:t>三</w:t>
            </w:r>
            <w:r>
              <w:rPr>
                <w:sz w:val="24"/>
              </w:rPr>
              <w:t>版），高等教育出版社，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015年版。</w:t>
            </w:r>
          </w:p>
          <w:bookmarkEnd w:id="2"/>
          <w:bookmarkEnd w:id="3"/>
          <w:p w14:paraId="04A19C6E"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bookmarkStart w:id="4" w:name="OLE_LINK18"/>
            <w:bookmarkStart w:id="5" w:name="OLE_LINK19"/>
            <w:r>
              <w:rPr>
                <w:sz w:val="24"/>
              </w:rPr>
              <w:t>本书编写组：《中国近现代史纲要》，高等教育出版社，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023年版。</w:t>
            </w:r>
            <w:bookmarkEnd w:id="4"/>
            <w:bookmarkEnd w:id="5"/>
          </w:p>
          <w:p w14:paraId="12B40DCB">
            <w:pPr>
              <w:rPr>
                <w:sz w:val="24"/>
              </w:rPr>
            </w:pPr>
          </w:p>
          <w:p w14:paraId="325828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274BC471">
            <w:pPr>
              <w:rPr>
                <w:sz w:val="24"/>
              </w:rPr>
            </w:pPr>
          </w:p>
          <w:p w14:paraId="7EF3E74F">
            <w:pPr>
              <w:rPr>
                <w:sz w:val="24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438B3"/>
    <w:rsid w:val="00487EBF"/>
    <w:rsid w:val="004F36B2"/>
    <w:rsid w:val="00526966"/>
    <w:rsid w:val="00557315"/>
    <w:rsid w:val="0056009C"/>
    <w:rsid w:val="005D1898"/>
    <w:rsid w:val="00605501"/>
    <w:rsid w:val="00646534"/>
    <w:rsid w:val="006E49AC"/>
    <w:rsid w:val="006F23A9"/>
    <w:rsid w:val="00782B82"/>
    <w:rsid w:val="007939A5"/>
    <w:rsid w:val="00837530"/>
    <w:rsid w:val="00865A38"/>
    <w:rsid w:val="00891057"/>
    <w:rsid w:val="009148E1"/>
    <w:rsid w:val="0093786E"/>
    <w:rsid w:val="00970451"/>
    <w:rsid w:val="00A362FC"/>
    <w:rsid w:val="00AA1FE3"/>
    <w:rsid w:val="00AD67D0"/>
    <w:rsid w:val="00AF2F52"/>
    <w:rsid w:val="00D17300"/>
    <w:rsid w:val="00D4145E"/>
    <w:rsid w:val="00D63145"/>
    <w:rsid w:val="00D83C1D"/>
    <w:rsid w:val="00DB0A1A"/>
    <w:rsid w:val="00DD636A"/>
    <w:rsid w:val="00E37256"/>
    <w:rsid w:val="00E73F12"/>
    <w:rsid w:val="00E86112"/>
    <w:rsid w:val="00F15C6F"/>
    <w:rsid w:val="00FE2AC5"/>
    <w:rsid w:val="0A985B00"/>
    <w:rsid w:val="1FD53DD7"/>
    <w:rsid w:val="4D8877DD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8</Pages>
  <Words>2577</Words>
  <Characters>2722</Characters>
  <Lines>20</Lines>
  <Paragraphs>5</Paragraphs>
  <TotalTime>43</TotalTime>
  <ScaleCrop>false</ScaleCrop>
  <LinksUpToDate>false</LinksUpToDate>
  <CharactersWithSpaces>2747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dcterms:modified xsi:type="dcterms:W3CDTF">2025-07-10T07:35:23Z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F117ADCD96174803880E8456A10A6D83_12</vt:lpwstr>
  </property>
</Properties>
</file>